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04" w:rsidRDefault="00444804" w:rsidP="0044480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40E81" w:rsidRDefault="00980EE3">
      <w:pPr>
        <w:rPr>
          <w:sz w:val="2"/>
          <w:szCs w:val="2"/>
        </w:rPr>
        <w:sectPr w:rsidR="00D4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10040949"/>
            <wp:effectExtent l="0" t="0" r="6350" b="0"/>
            <wp:docPr id="1" name="Рисунок 1" descr="D:\Users\Alexutina\Documents\2021_03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exutina\Documents\2021_03_01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4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0E81" w:rsidRDefault="00942B0D">
      <w:pPr>
        <w:pStyle w:val="10"/>
        <w:framePr w:wrap="none" w:vAnchor="page" w:hAnchor="page" w:x="1669" w:y="1159"/>
        <w:numPr>
          <w:ilvl w:val="0"/>
          <w:numId w:val="1"/>
        </w:numPr>
        <w:shd w:val="clear" w:color="auto" w:fill="auto"/>
        <w:tabs>
          <w:tab w:val="left" w:pos="3733"/>
        </w:tabs>
        <w:spacing w:after="0" w:line="260" w:lineRule="exact"/>
        <w:ind w:left="3420"/>
      </w:pPr>
      <w:bookmarkStart w:id="1" w:name="bookmark0"/>
      <w:r>
        <w:lastRenderedPageBreak/>
        <w:t>Общие положения</w:t>
      </w:r>
      <w:bookmarkEnd w:id="1"/>
    </w:p>
    <w:p w:rsidR="00D40E81" w:rsidRPr="008135F9" w:rsidRDefault="00942B0D">
      <w:pPr>
        <w:pStyle w:val="20"/>
        <w:framePr w:w="9418" w:h="5328" w:hRule="exact" w:wrap="none" w:vAnchor="page" w:hAnchor="page" w:x="1669" w:y="1671"/>
        <w:numPr>
          <w:ilvl w:val="1"/>
          <w:numId w:val="1"/>
        </w:numPr>
        <w:shd w:val="clear" w:color="auto" w:fill="auto"/>
        <w:tabs>
          <w:tab w:val="left" w:pos="1231"/>
        </w:tabs>
        <w:spacing w:line="322" w:lineRule="exact"/>
        <w:ind w:firstLine="760"/>
        <w:jc w:val="both"/>
        <w:rPr>
          <w:color w:val="auto"/>
        </w:rPr>
      </w:pPr>
      <w:r w:rsidRPr="008135F9">
        <w:rPr>
          <w:color w:val="auto"/>
        </w:rPr>
        <w:t xml:space="preserve">Настоящее положение определяет порядок получения образования </w:t>
      </w:r>
      <w:proofErr w:type="gramStart"/>
      <w:r w:rsidRPr="008135F9">
        <w:rPr>
          <w:color w:val="auto"/>
        </w:rPr>
        <w:t>обучающимися</w:t>
      </w:r>
      <w:proofErr w:type="gramEnd"/>
      <w:r w:rsidRPr="008135F9">
        <w:rPr>
          <w:color w:val="auto"/>
        </w:rPr>
        <w:t xml:space="preserve"> </w:t>
      </w:r>
      <w:r w:rsidR="003055BE" w:rsidRPr="008135F9">
        <w:rPr>
          <w:color w:val="auto"/>
        </w:rPr>
        <w:t>МБОУ гимназии № 44 г. Пензы</w:t>
      </w:r>
      <w:r w:rsidRPr="008135F9">
        <w:rPr>
          <w:color w:val="auto"/>
        </w:rPr>
        <w:t xml:space="preserve"> в очно-заочной форме на основании статьи 17 пункта 2 Фе</w:t>
      </w:r>
      <w:r w:rsidRPr="008135F9">
        <w:rPr>
          <w:color w:val="auto"/>
        </w:rPr>
        <w:softHyphen/>
        <w:t>дерального закона от 29 декабря 2012 года № 273-ФЗ «Об образовании в Рос</w:t>
      </w:r>
      <w:r w:rsidRPr="008135F9">
        <w:rPr>
          <w:color w:val="auto"/>
        </w:rPr>
        <w:softHyphen/>
        <w:t xml:space="preserve">сийской Федерации», Устава </w:t>
      </w:r>
      <w:r w:rsidR="003055BE" w:rsidRPr="008135F9">
        <w:rPr>
          <w:color w:val="auto"/>
        </w:rPr>
        <w:t>гимназии.</w:t>
      </w:r>
    </w:p>
    <w:p w:rsidR="00D40E81" w:rsidRDefault="00942B0D">
      <w:pPr>
        <w:pStyle w:val="20"/>
        <w:framePr w:w="9418" w:h="5328" w:hRule="exact" w:wrap="none" w:vAnchor="page" w:hAnchor="page" w:x="1669" w:y="1671"/>
        <w:numPr>
          <w:ilvl w:val="1"/>
          <w:numId w:val="1"/>
        </w:numPr>
        <w:shd w:val="clear" w:color="auto" w:fill="auto"/>
        <w:tabs>
          <w:tab w:val="left" w:pos="1234"/>
        </w:tabs>
        <w:spacing w:after="60" w:line="322" w:lineRule="exact"/>
        <w:ind w:firstLine="760"/>
        <w:jc w:val="both"/>
      </w:pPr>
      <w:r w:rsidRPr="008135F9">
        <w:rPr>
          <w:color w:val="auto"/>
        </w:rPr>
        <w:t>Получение общего образования в очно-заочной форме предполага</w:t>
      </w:r>
      <w:r w:rsidRPr="008135F9">
        <w:rPr>
          <w:color w:val="auto"/>
        </w:rPr>
        <w:softHyphen/>
        <w:t>ет сочетание очной формы обучения и самостоятельное изучение обучаю</w:t>
      </w:r>
      <w:r w:rsidRPr="008135F9">
        <w:rPr>
          <w:color w:val="auto"/>
        </w:rPr>
        <w:softHyphen/>
        <w:t>щимися предметов общеобразовательных программ: начального общего, ос</w:t>
      </w:r>
      <w:r w:rsidRPr="008135F9">
        <w:rPr>
          <w:color w:val="auto"/>
        </w:rPr>
        <w:softHyphen/>
        <w:t>новного общего, среднего общего образования, с последующей промежуточ</w:t>
      </w:r>
      <w:r w:rsidRPr="008135F9">
        <w:rPr>
          <w:color w:val="auto"/>
        </w:rPr>
        <w:softHyphen/>
        <w:t>ной и</w:t>
      </w:r>
      <w:r w:rsidR="00EC78B7" w:rsidRPr="008135F9">
        <w:rPr>
          <w:color w:val="auto"/>
        </w:rPr>
        <w:t xml:space="preserve"> итоговой,</w:t>
      </w:r>
      <w:r w:rsidRPr="008135F9">
        <w:rPr>
          <w:color w:val="auto"/>
        </w:rPr>
        <w:t xml:space="preserve"> государственной (итоговой</w:t>
      </w:r>
      <w:r>
        <w:t>) аттестацией.</w:t>
      </w:r>
    </w:p>
    <w:p w:rsidR="00D40E81" w:rsidRDefault="00942B0D">
      <w:pPr>
        <w:pStyle w:val="20"/>
        <w:framePr w:w="9418" w:h="5328" w:hRule="exact" w:wrap="none" w:vAnchor="page" w:hAnchor="page" w:x="1669" w:y="1671"/>
        <w:numPr>
          <w:ilvl w:val="1"/>
          <w:numId w:val="1"/>
        </w:numPr>
        <w:shd w:val="clear" w:color="auto" w:fill="auto"/>
        <w:tabs>
          <w:tab w:val="left" w:pos="1239"/>
        </w:tabs>
        <w:spacing w:line="322" w:lineRule="exact"/>
        <w:ind w:firstLine="760"/>
        <w:jc w:val="both"/>
      </w:pPr>
      <w:r>
        <w:t>Настоящее положение определяет порядок построения индивиду</w:t>
      </w:r>
      <w:r>
        <w:softHyphen/>
        <w:t xml:space="preserve">ального плана освоения общеобразовательных программ (индивидуального учебного плана) </w:t>
      </w:r>
      <w:proofErr w:type="gramStart"/>
      <w:r>
        <w:t>обучающимися</w:t>
      </w:r>
      <w:proofErr w:type="gramEnd"/>
      <w:r>
        <w:t xml:space="preserve"> в</w:t>
      </w:r>
      <w:r w:rsidR="00EC78B7">
        <w:t xml:space="preserve"> форме очно-заочного обучения</w:t>
      </w:r>
      <w:r>
        <w:t>.</w:t>
      </w:r>
    </w:p>
    <w:p w:rsidR="00D40E81" w:rsidRDefault="00942B0D">
      <w:pPr>
        <w:pStyle w:val="10"/>
        <w:framePr w:w="9418" w:h="6556" w:hRule="exact" w:wrap="none" w:vAnchor="page" w:hAnchor="page" w:x="1669" w:y="7562"/>
        <w:shd w:val="clear" w:color="auto" w:fill="auto"/>
        <w:spacing w:after="68" w:line="260" w:lineRule="exact"/>
        <w:jc w:val="center"/>
      </w:pPr>
      <w:bookmarkStart w:id="2" w:name="bookmark1"/>
      <w:r>
        <w:t>2.Организация деятельности</w:t>
      </w:r>
      <w:bookmarkEnd w:id="2"/>
    </w:p>
    <w:p w:rsidR="00D40E81" w:rsidRDefault="00942B0D">
      <w:pPr>
        <w:pStyle w:val="20"/>
        <w:framePr w:w="9418" w:h="6556" w:hRule="exact" w:wrap="none" w:vAnchor="page" w:hAnchor="page" w:x="1669" w:y="7562"/>
        <w:numPr>
          <w:ilvl w:val="0"/>
          <w:numId w:val="2"/>
        </w:numPr>
        <w:shd w:val="clear" w:color="auto" w:fill="auto"/>
        <w:tabs>
          <w:tab w:val="left" w:pos="1234"/>
        </w:tabs>
        <w:spacing w:after="60" w:line="322" w:lineRule="exact"/>
        <w:ind w:firstLine="760"/>
        <w:jc w:val="both"/>
      </w:pPr>
      <w:r>
        <w:t>Перевод обучающихся на очно-заочную форму обучения осущест</w:t>
      </w:r>
      <w:r>
        <w:softHyphen/>
        <w:t>вляется на основании заявления родителей (законных представителей) обу</w:t>
      </w:r>
      <w:r>
        <w:softHyphen/>
        <w:t>чающихся.</w:t>
      </w:r>
    </w:p>
    <w:p w:rsidR="00D40E81" w:rsidRDefault="00942B0D">
      <w:pPr>
        <w:pStyle w:val="20"/>
        <w:framePr w:w="9418" w:h="6556" w:hRule="exact" w:wrap="none" w:vAnchor="page" w:hAnchor="page" w:x="1669" w:y="7562"/>
        <w:numPr>
          <w:ilvl w:val="0"/>
          <w:numId w:val="2"/>
        </w:numPr>
        <w:shd w:val="clear" w:color="auto" w:fill="auto"/>
        <w:tabs>
          <w:tab w:val="left" w:pos="1234"/>
        </w:tabs>
        <w:spacing w:after="93" w:line="322" w:lineRule="exact"/>
        <w:ind w:firstLine="760"/>
        <w:jc w:val="both"/>
      </w:pPr>
      <w:r>
        <w:t xml:space="preserve">Для </w:t>
      </w:r>
      <w:proofErr w:type="gramStart"/>
      <w:r>
        <w:t>перевода</w:t>
      </w:r>
      <w:proofErr w:type="gramEnd"/>
      <w:r>
        <w:t xml:space="preserve"> обучающегося на очно-заочную форму обучения не</w:t>
      </w:r>
      <w:r>
        <w:softHyphen/>
        <w:t>обходимо наличие следующих документов:</w:t>
      </w:r>
    </w:p>
    <w:p w:rsidR="00D40E81" w:rsidRDefault="00942B0D">
      <w:pPr>
        <w:pStyle w:val="20"/>
        <w:framePr w:w="9418" w:h="6556" w:hRule="exact" w:wrap="none" w:vAnchor="page" w:hAnchor="page" w:x="1669" w:y="7562"/>
        <w:numPr>
          <w:ilvl w:val="0"/>
          <w:numId w:val="3"/>
        </w:numPr>
        <w:shd w:val="clear" w:color="auto" w:fill="auto"/>
        <w:tabs>
          <w:tab w:val="left" w:pos="1231"/>
        </w:tabs>
        <w:spacing w:after="64" w:line="280" w:lineRule="exact"/>
        <w:ind w:left="1240"/>
        <w:jc w:val="both"/>
      </w:pPr>
      <w:r>
        <w:t xml:space="preserve">заявление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D40E81" w:rsidRDefault="00942B0D">
      <w:pPr>
        <w:pStyle w:val="20"/>
        <w:framePr w:w="9418" w:h="6556" w:hRule="exact" w:wrap="none" w:vAnchor="page" w:hAnchor="page" w:x="1669" w:y="7562"/>
        <w:numPr>
          <w:ilvl w:val="0"/>
          <w:numId w:val="3"/>
        </w:numPr>
        <w:shd w:val="clear" w:color="auto" w:fill="auto"/>
        <w:tabs>
          <w:tab w:val="left" w:pos="1231"/>
        </w:tabs>
        <w:spacing w:after="64" w:line="322" w:lineRule="exact"/>
        <w:ind w:left="1240"/>
        <w:jc w:val="both"/>
      </w:pPr>
      <w:r>
        <w:t xml:space="preserve">согласие родителя (законного представителя) обучающегося с тем, что в учебное время, когда обучающийся не посещает уроки в </w:t>
      </w:r>
      <w:r w:rsidR="003055BE">
        <w:t>гимназии</w:t>
      </w:r>
      <w:r>
        <w:t>, родитель (законный представитель) несет ответ</w:t>
      </w:r>
      <w:r>
        <w:softHyphen/>
        <w:t>ственность за жизнь и здоровье обучающегося, лично организует учебную деятельность.</w:t>
      </w:r>
    </w:p>
    <w:p w:rsidR="00D40E81" w:rsidRDefault="00942B0D">
      <w:pPr>
        <w:pStyle w:val="20"/>
        <w:framePr w:w="9418" w:h="6556" w:hRule="exact" w:wrap="none" w:vAnchor="page" w:hAnchor="page" w:x="1669" w:y="7562"/>
        <w:numPr>
          <w:ilvl w:val="0"/>
          <w:numId w:val="2"/>
        </w:numPr>
        <w:shd w:val="clear" w:color="auto" w:fill="auto"/>
        <w:tabs>
          <w:tab w:val="left" w:pos="1244"/>
        </w:tabs>
        <w:spacing w:after="56" w:line="317" w:lineRule="exact"/>
        <w:ind w:firstLine="760"/>
        <w:jc w:val="both"/>
      </w:pPr>
      <w:r>
        <w:t>Для обучающихся, выбравших очно-заочную форму обучения, со</w:t>
      </w:r>
      <w:r>
        <w:softHyphen/>
        <w:t>ставляются: индивидуальный учебный план (ИУП) и индивидуальный гра</w:t>
      </w:r>
      <w:r>
        <w:softHyphen/>
        <w:t>фик обучения с учетом пожеланий и возможностей участников образова</w:t>
      </w:r>
      <w:r>
        <w:softHyphen/>
        <w:t>тельных отношений.</w:t>
      </w:r>
    </w:p>
    <w:p w:rsidR="00D40E81" w:rsidRDefault="00942B0D">
      <w:pPr>
        <w:pStyle w:val="20"/>
        <w:framePr w:w="9418" w:h="6556" w:hRule="exact" w:wrap="none" w:vAnchor="page" w:hAnchor="page" w:x="1669" w:y="7562"/>
        <w:numPr>
          <w:ilvl w:val="0"/>
          <w:numId w:val="2"/>
        </w:numPr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Ответственным за организацию обучения в очно-заочной форме является заместитель директора по УВР.</w:t>
      </w:r>
    </w:p>
    <w:p w:rsidR="00D40E81" w:rsidRDefault="00942B0D">
      <w:pPr>
        <w:pStyle w:val="a7"/>
        <w:framePr w:wrap="none" w:vAnchor="page" w:hAnchor="page" w:x="10933" w:y="15603"/>
        <w:shd w:val="clear" w:color="auto" w:fill="auto"/>
        <w:spacing w:line="210" w:lineRule="exact"/>
      </w:pPr>
      <w:r>
        <w:t>1</w:t>
      </w:r>
    </w:p>
    <w:p w:rsidR="00D40E81" w:rsidRDefault="00D40E81">
      <w:pPr>
        <w:rPr>
          <w:sz w:val="2"/>
          <w:szCs w:val="2"/>
        </w:rPr>
        <w:sectPr w:rsidR="00D4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0E81" w:rsidRPr="008135F9" w:rsidRDefault="00942B0D">
      <w:pPr>
        <w:pStyle w:val="10"/>
        <w:framePr w:w="9413" w:h="14322" w:hRule="exact" w:wrap="none" w:vAnchor="page" w:hAnchor="page" w:x="1671" w:y="1154"/>
        <w:numPr>
          <w:ilvl w:val="0"/>
          <w:numId w:val="4"/>
        </w:numPr>
        <w:shd w:val="clear" w:color="auto" w:fill="auto"/>
        <w:tabs>
          <w:tab w:val="left" w:pos="3257"/>
        </w:tabs>
        <w:spacing w:after="128" w:line="260" w:lineRule="exact"/>
        <w:ind w:left="2920"/>
        <w:rPr>
          <w:color w:val="auto"/>
        </w:rPr>
      </w:pPr>
      <w:bookmarkStart w:id="3" w:name="bookmark2"/>
      <w:r w:rsidRPr="008135F9">
        <w:rPr>
          <w:color w:val="auto"/>
        </w:rPr>
        <w:lastRenderedPageBreak/>
        <w:t>Образовательн</w:t>
      </w:r>
      <w:bookmarkEnd w:id="3"/>
      <w:r w:rsidR="00EC78B7" w:rsidRPr="008135F9">
        <w:rPr>
          <w:color w:val="auto"/>
        </w:rPr>
        <w:t>ая деятельность</w:t>
      </w:r>
    </w:p>
    <w:p w:rsidR="00D40E81" w:rsidRPr="008135F9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1"/>
        </w:tabs>
        <w:spacing w:after="64" w:line="322" w:lineRule="exact"/>
        <w:ind w:firstLine="740"/>
        <w:jc w:val="both"/>
        <w:rPr>
          <w:color w:val="auto"/>
        </w:rPr>
      </w:pPr>
      <w:r w:rsidRPr="008135F9">
        <w:rPr>
          <w:color w:val="auto"/>
        </w:rPr>
        <w:t>Получение общего образования в очно-заочной форме осуществля</w:t>
      </w:r>
      <w:r w:rsidRPr="008135F9">
        <w:rPr>
          <w:color w:val="auto"/>
        </w:rPr>
        <w:softHyphen/>
        <w:t>ется в соответствии с основными образовательными программами начально</w:t>
      </w:r>
      <w:r w:rsidRPr="008135F9">
        <w:rPr>
          <w:color w:val="auto"/>
        </w:rPr>
        <w:softHyphen/>
        <w:t>го общего, основного общего, среднего общего образования.</w:t>
      </w:r>
    </w:p>
    <w:p w:rsidR="00D40E81" w:rsidRPr="008135F9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4"/>
        </w:tabs>
        <w:spacing w:after="56" w:line="317" w:lineRule="exact"/>
        <w:ind w:firstLine="740"/>
        <w:jc w:val="both"/>
        <w:rPr>
          <w:color w:val="auto"/>
        </w:rPr>
      </w:pPr>
      <w:r w:rsidRPr="008135F9">
        <w:rPr>
          <w:color w:val="auto"/>
        </w:rPr>
        <w:t>Орган</w:t>
      </w:r>
      <w:r w:rsidR="00EC78B7" w:rsidRPr="008135F9">
        <w:rPr>
          <w:color w:val="auto"/>
        </w:rPr>
        <w:t>изация образовательной деятельности</w:t>
      </w:r>
      <w:r w:rsidRPr="008135F9">
        <w:rPr>
          <w:color w:val="auto"/>
        </w:rPr>
        <w:t xml:space="preserve"> в </w:t>
      </w:r>
      <w:r w:rsidR="00FD6F83" w:rsidRPr="008135F9">
        <w:rPr>
          <w:color w:val="auto"/>
        </w:rPr>
        <w:t>гимназии</w:t>
      </w:r>
      <w:r w:rsidRPr="008135F9">
        <w:rPr>
          <w:color w:val="auto"/>
        </w:rPr>
        <w:t xml:space="preserve"> регла</w:t>
      </w:r>
      <w:r w:rsidRPr="008135F9">
        <w:rPr>
          <w:color w:val="auto"/>
        </w:rPr>
        <w:softHyphen/>
        <w:t>ментируется учебным планом, расписанием занятий, образовательными про</w:t>
      </w:r>
      <w:r w:rsidRPr="008135F9">
        <w:rPr>
          <w:color w:val="auto"/>
        </w:rPr>
        <w:softHyphen/>
        <w:t>граммами для каждого уров</w:t>
      </w:r>
      <w:r w:rsidR="00EC78B7" w:rsidRPr="008135F9">
        <w:rPr>
          <w:color w:val="auto"/>
        </w:rPr>
        <w:t>ня образования, рабочими программами</w:t>
      </w:r>
      <w:r w:rsidRPr="008135F9">
        <w:rPr>
          <w:color w:val="auto"/>
        </w:rPr>
        <w:t>. Все вышеназванные документы находятся в открытом доступе для всех уча</w:t>
      </w:r>
      <w:r w:rsidRPr="008135F9">
        <w:rPr>
          <w:color w:val="auto"/>
        </w:rPr>
        <w:softHyphen/>
        <w:t>стников образовательных отношений.</w:t>
      </w:r>
    </w:p>
    <w:p w:rsidR="00D40E81" w:rsidRPr="008135F9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4"/>
        </w:tabs>
        <w:spacing w:after="56" w:line="322" w:lineRule="exact"/>
        <w:ind w:firstLine="740"/>
        <w:jc w:val="both"/>
        <w:rPr>
          <w:color w:val="auto"/>
        </w:rPr>
      </w:pPr>
      <w:proofErr w:type="gramStart"/>
      <w:r w:rsidRPr="008135F9">
        <w:rPr>
          <w:color w:val="auto"/>
        </w:rPr>
        <w:t>Обучающийся</w:t>
      </w:r>
      <w:proofErr w:type="gramEnd"/>
      <w:r w:rsidRPr="008135F9">
        <w:rPr>
          <w:color w:val="auto"/>
        </w:rPr>
        <w:t xml:space="preserve"> в очно-заочной форме имеет право в соответствии с утверждённым индивидуальным учебным планом:</w:t>
      </w:r>
    </w:p>
    <w:p w:rsidR="00D40E81" w:rsidRPr="008135F9" w:rsidRDefault="00942B0D" w:rsidP="006B76C8">
      <w:pPr>
        <w:pStyle w:val="20"/>
        <w:framePr w:w="9413" w:h="14322" w:hRule="exact" w:wrap="none" w:vAnchor="page" w:hAnchor="page" w:x="1671" w:y="1154"/>
        <w:numPr>
          <w:ilvl w:val="0"/>
          <w:numId w:val="3"/>
        </w:numPr>
        <w:shd w:val="clear" w:color="auto" w:fill="auto"/>
        <w:tabs>
          <w:tab w:val="left" w:pos="1241"/>
        </w:tabs>
        <w:spacing w:after="94" w:line="280" w:lineRule="exact"/>
        <w:ind w:left="900" w:firstLine="0"/>
        <w:jc w:val="both"/>
        <w:rPr>
          <w:color w:val="auto"/>
        </w:rPr>
      </w:pPr>
      <w:r w:rsidRPr="008135F9">
        <w:rPr>
          <w:color w:val="auto"/>
        </w:rPr>
        <w:t>посещать уроки, лабораторные и практические занятия</w:t>
      </w:r>
      <w:r w:rsidR="006B76C8" w:rsidRPr="008135F9">
        <w:rPr>
          <w:color w:val="auto"/>
        </w:rPr>
        <w:t>;</w:t>
      </w:r>
      <w:r w:rsidRPr="008135F9">
        <w:rPr>
          <w:color w:val="auto"/>
        </w:rPr>
        <w:t xml:space="preserve"> </w:t>
      </w:r>
    </w:p>
    <w:p w:rsidR="00D40E81" w:rsidRPr="008135F9" w:rsidRDefault="00942B0D">
      <w:pPr>
        <w:pStyle w:val="20"/>
        <w:framePr w:w="9413" w:h="14322" w:hRule="exact" w:wrap="none" w:vAnchor="page" w:hAnchor="page" w:x="1671" w:y="1154"/>
        <w:numPr>
          <w:ilvl w:val="0"/>
          <w:numId w:val="3"/>
        </w:numPr>
        <w:shd w:val="clear" w:color="auto" w:fill="auto"/>
        <w:tabs>
          <w:tab w:val="left" w:pos="1241"/>
        </w:tabs>
        <w:spacing w:after="94" w:line="280" w:lineRule="exact"/>
        <w:ind w:left="900" w:firstLine="0"/>
        <w:jc w:val="both"/>
        <w:rPr>
          <w:color w:val="auto"/>
        </w:rPr>
      </w:pPr>
      <w:r w:rsidRPr="008135F9">
        <w:rPr>
          <w:color w:val="auto"/>
        </w:rPr>
        <w:t>брать учебную литерат</w:t>
      </w:r>
      <w:r w:rsidR="00EC78B7" w:rsidRPr="008135F9">
        <w:rPr>
          <w:color w:val="auto"/>
        </w:rPr>
        <w:t>уру из библиотечного фонда гимназии</w:t>
      </w:r>
      <w:r w:rsidRPr="008135F9">
        <w:rPr>
          <w:color w:val="auto"/>
        </w:rPr>
        <w:t>;</w:t>
      </w:r>
    </w:p>
    <w:p w:rsidR="00D40E81" w:rsidRDefault="00942B0D">
      <w:pPr>
        <w:pStyle w:val="20"/>
        <w:framePr w:w="9413" w:h="14322" w:hRule="exact" w:wrap="none" w:vAnchor="page" w:hAnchor="page" w:x="1671" w:y="1154"/>
        <w:numPr>
          <w:ilvl w:val="0"/>
          <w:numId w:val="3"/>
        </w:numPr>
        <w:shd w:val="clear" w:color="auto" w:fill="auto"/>
        <w:tabs>
          <w:tab w:val="left" w:pos="1241"/>
        </w:tabs>
        <w:spacing w:after="124" w:line="280" w:lineRule="exact"/>
        <w:ind w:left="900" w:firstLine="0"/>
        <w:jc w:val="both"/>
      </w:pPr>
      <w:r>
        <w:t>получать индивидуальные консультации;</w:t>
      </w:r>
    </w:p>
    <w:p w:rsidR="00D40E81" w:rsidRDefault="00942B0D">
      <w:pPr>
        <w:pStyle w:val="20"/>
        <w:framePr w:w="9413" w:h="14322" w:hRule="exact" w:wrap="none" w:vAnchor="page" w:hAnchor="page" w:x="1671" w:y="1154"/>
        <w:numPr>
          <w:ilvl w:val="0"/>
          <w:numId w:val="3"/>
        </w:numPr>
        <w:shd w:val="clear" w:color="auto" w:fill="auto"/>
        <w:tabs>
          <w:tab w:val="left" w:pos="1241"/>
        </w:tabs>
        <w:spacing w:after="60" w:line="322" w:lineRule="exact"/>
        <w:ind w:left="1240"/>
      </w:pPr>
      <w:r>
        <w:t>принимать участие в олимпиадах, конкурсах, учебных и исследо</w:t>
      </w:r>
      <w:r>
        <w:softHyphen/>
        <w:t>вательских проектах.</w:t>
      </w:r>
    </w:p>
    <w:p w:rsidR="00D40E81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4"/>
        </w:tabs>
        <w:spacing w:after="60" w:line="322" w:lineRule="exact"/>
        <w:ind w:firstLine="740"/>
        <w:jc w:val="both"/>
      </w:pPr>
      <w:r>
        <w:t xml:space="preserve">Участники образовательных отношений вправе выбирать наиболее удобные формы для успешного освоения </w:t>
      </w:r>
      <w:proofErr w:type="gramStart"/>
      <w:r>
        <w:t>обучающимся</w:t>
      </w:r>
      <w:proofErr w:type="gramEnd"/>
      <w:r>
        <w:t xml:space="preserve"> образовательных программ (дистанционные, групповые, индивидуальные).</w:t>
      </w:r>
    </w:p>
    <w:p w:rsidR="00D40E81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9"/>
        </w:tabs>
        <w:spacing w:after="64" w:line="322" w:lineRule="exact"/>
        <w:ind w:firstLine="740"/>
        <w:jc w:val="both"/>
      </w:pPr>
      <w:r>
        <w:t>В электронном журнале в строчке ученика, переведен</w:t>
      </w:r>
      <w:r>
        <w:softHyphen/>
        <w:t>ного на очно-заочную форму обучения, выставляются оценки, в соответствии с пройденными темами, согласованными в индивидуальном учебном плане обучающегося.</w:t>
      </w:r>
    </w:p>
    <w:p w:rsidR="00D40E81" w:rsidRDefault="00942B0D">
      <w:pPr>
        <w:pStyle w:val="20"/>
        <w:framePr w:w="9413" w:h="14322" w:hRule="exact" w:wrap="none" w:vAnchor="page" w:hAnchor="page" w:x="1671" w:y="1154"/>
        <w:shd w:val="clear" w:color="auto" w:fill="auto"/>
        <w:spacing w:after="106" w:line="317" w:lineRule="exact"/>
        <w:ind w:firstLine="740"/>
        <w:jc w:val="both"/>
      </w:pPr>
      <w:r>
        <w:t>З.6.</w:t>
      </w:r>
      <w:proofErr w:type="gramStart"/>
      <w:r>
        <w:t>Обучающийся</w:t>
      </w:r>
      <w:proofErr w:type="gramEnd"/>
      <w:r>
        <w:t>, получающий образование в очно-заочной форме</w:t>
      </w:r>
      <w:r w:rsidR="004E234D">
        <w:t>,</w:t>
      </w:r>
      <w:r>
        <w:t xml:space="preserve"> может получать в </w:t>
      </w:r>
      <w:r w:rsidR="00FD6F83">
        <w:t>гимназии</w:t>
      </w:r>
      <w:r>
        <w:t xml:space="preserve"> дополнительные образовательные услуги за преде</w:t>
      </w:r>
      <w:r>
        <w:softHyphen/>
        <w:t>лами основной образовательной программы с учётом личных интересов и индивидуальных особенностей.</w:t>
      </w:r>
    </w:p>
    <w:p w:rsidR="00D40E81" w:rsidRDefault="00942B0D">
      <w:pPr>
        <w:pStyle w:val="10"/>
        <w:framePr w:w="9413" w:h="14322" w:hRule="exact" w:wrap="none" w:vAnchor="page" w:hAnchor="page" w:x="1671" w:y="1154"/>
        <w:numPr>
          <w:ilvl w:val="0"/>
          <w:numId w:val="4"/>
        </w:numPr>
        <w:shd w:val="clear" w:color="auto" w:fill="auto"/>
        <w:tabs>
          <w:tab w:val="left" w:pos="3257"/>
        </w:tabs>
        <w:spacing w:after="129" w:line="260" w:lineRule="exact"/>
        <w:ind w:left="2920"/>
      </w:pPr>
      <w:bookmarkStart w:id="4" w:name="bookmark3"/>
      <w:r>
        <w:t xml:space="preserve">Аттестация </w:t>
      </w:r>
      <w:proofErr w:type="gramStart"/>
      <w:r>
        <w:t>обучающихся</w:t>
      </w:r>
      <w:bookmarkEnd w:id="4"/>
      <w:proofErr w:type="gramEnd"/>
    </w:p>
    <w:p w:rsidR="00D40E81" w:rsidRDefault="00FD6F83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1"/>
        </w:tabs>
        <w:spacing w:after="68" w:line="326" w:lineRule="exact"/>
        <w:ind w:firstLine="740"/>
        <w:jc w:val="both"/>
      </w:pPr>
      <w:r>
        <w:t>Гимназия</w:t>
      </w:r>
      <w:r w:rsidR="00942B0D">
        <w:t xml:space="preserve"> самостоятельна в выборе системы оценивания, порядка и периодичности промежуточных аттестаций обучающихся.</w:t>
      </w:r>
    </w:p>
    <w:p w:rsidR="00D40E81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1"/>
        </w:tabs>
        <w:spacing w:after="56" w:line="317" w:lineRule="exact"/>
        <w:ind w:firstLine="740"/>
        <w:jc w:val="both"/>
      </w:pPr>
      <w:r w:rsidRPr="008135F9">
        <w:rPr>
          <w:color w:val="auto"/>
        </w:rPr>
        <w:t xml:space="preserve">Качество освоения </w:t>
      </w:r>
      <w:r w:rsidR="00EC78B7" w:rsidRPr="008135F9">
        <w:rPr>
          <w:color w:val="auto"/>
        </w:rPr>
        <w:t xml:space="preserve">рабочих </w:t>
      </w:r>
      <w:r w:rsidRPr="008135F9">
        <w:rPr>
          <w:color w:val="auto"/>
        </w:rPr>
        <w:t>программ</w:t>
      </w:r>
      <w:r w:rsidR="00EC78B7" w:rsidRPr="008135F9">
        <w:rPr>
          <w:color w:val="auto"/>
        </w:rPr>
        <w:t xml:space="preserve"> учебных предметов, курсов, курсов внеурочной деятельности</w:t>
      </w:r>
      <w:r w:rsidRPr="008135F9">
        <w:rPr>
          <w:color w:val="auto"/>
        </w:rPr>
        <w:t>, выне</w:t>
      </w:r>
      <w:r w:rsidRPr="008135F9">
        <w:rPr>
          <w:color w:val="auto"/>
        </w:rPr>
        <w:softHyphen/>
        <w:t xml:space="preserve">сенных на самостоятельное изучение </w:t>
      </w:r>
      <w:proofErr w:type="gramStart"/>
      <w:r w:rsidRPr="008135F9">
        <w:rPr>
          <w:color w:val="auto"/>
        </w:rPr>
        <w:t>обучающимися</w:t>
      </w:r>
      <w:proofErr w:type="gramEnd"/>
      <w:r w:rsidRPr="008135F9">
        <w:rPr>
          <w:color w:val="auto"/>
        </w:rPr>
        <w:t>, контролируется с по</w:t>
      </w:r>
      <w:r w:rsidRPr="008135F9">
        <w:rPr>
          <w:color w:val="auto"/>
        </w:rPr>
        <w:softHyphen/>
        <w:t>мощью различных видов контроля. Формы и сроки проведения оценивания образовательных достижений обучающегося, определяются участниками об</w:t>
      </w:r>
      <w:r w:rsidRPr="008135F9">
        <w:rPr>
          <w:color w:val="auto"/>
        </w:rPr>
        <w:softHyphen/>
        <w:t>разовательных отношений и фиксируются в учебном плане обучающегося</w:t>
      </w:r>
      <w:r>
        <w:t>.</w:t>
      </w:r>
    </w:p>
    <w:p w:rsidR="00D40E81" w:rsidRDefault="00942B0D">
      <w:pPr>
        <w:pStyle w:val="20"/>
        <w:framePr w:w="9413" w:h="14322" w:hRule="exact" w:wrap="none" w:vAnchor="page" w:hAnchor="page" w:x="1671" w:y="1154"/>
        <w:numPr>
          <w:ilvl w:val="1"/>
          <w:numId w:val="4"/>
        </w:numPr>
        <w:shd w:val="clear" w:color="auto" w:fill="auto"/>
        <w:tabs>
          <w:tab w:val="left" w:pos="1244"/>
        </w:tabs>
        <w:spacing w:line="322" w:lineRule="exact"/>
        <w:ind w:firstLine="740"/>
        <w:jc w:val="both"/>
      </w:pPr>
      <w:r>
        <w:t>Оценки за четверть и год выставляются с учетом оценок за все ви</w:t>
      </w:r>
      <w:r>
        <w:softHyphen/>
        <w:t>ды проверочных работ в устной, письменной или дистанционной форме, с учётом индивидуального учебного плана и определённых им сроков сдачи</w:t>
      </w:r>
      <w:r w:rsidR="00EC78B7">
        <w:t xml:space="preserve"> работ.</w:t>
      </w:r>
    </w:p>
    <w:p w:rsidR="00D40E81" w:rsidRDefault="00942B0D">
      <w:pPr>
        <w:pStyle w:val="a7"/>
        <w:framePr w:wrap="none" w:vAnchor="page" w:hAnchor="page" w:x="10930" w:y="15603"/>
        <w:shd w:val="clear" w:color="auto" w:fill="auto"/>
        <w:spacing w:line="210" w:lineRule="exact"/>
      </w:pPr>
      <w:r>
        <w:t>2</w:t>
      </w:r>
    </w:p>
    <w:p w:rsidR="00D40E81" w:rsidRDefault="00D40E81">
      <w:pPr>
        <w:rPr>
          <w:sz w:val="2"/>
          <w:szCs w:val="2"/>
        </w:rPr>
        <w:sectPr w:rsidR="00D4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76C8" w:rsidRDefault="00EC78B7" w:rsidP="006B76C8">
      <w:pPr>
        <w:pStyle w:val="20"/>
        <w:framePr w:w="9413" w:h="6452" w:hRule="exact" w:wrap="none" w:vAnchor="page" w:hAnchor="page" w:x="1671" w:y="1110"/>
        <w:shd w:val="clear" w:color="auto" w:fill="auto"/>
        <w:tabs>
          <w:tab w:val="left" w:pos="1243"/>
        </w:tabs>
        <w:spacing w:after="60" w:line="322" w:lineRule="exact"/>
        <w:ind w:firstLine="0"/>
        <w:jc w:val="both"/>
      </w:pPr>
      <w:r>
        <w:lastRenderedPageBreak/>
        <w:tab/>
      </w:r>
      <w:r w:rsidR="00942B0D">
        <w:t>Проверка знаний и умений обучающегося осуществляется по каждому разделу основной образовательной программы в форме устного или пись</w:t>
      </w:r>
      <w:r w:rsidR="00942B0D">
        <w:softHyphen/>
        <w:t>менного опроса, выполнения проверочных и тестовых работ, заданий, уп</w:t>
      </w:r>
      <w:r w:rsidR="00942B0D">
        <w:softHyphen/>
        <w:t>ражнений, практических работ</w:t>
      </w:r>
      <w:r w:rsidR="006B76C8">
        <w:t>.</w:t>
      </w:r>
    </w:p>
    <w:p w:rsidR="00D40E81" w:rsidRPr="008135F9" w:rsidRDefault="006B76C8" w:rsidP="006B76C8">
      <w:pPr>
        <w:pStyle w:val="20"/>
        <w:framePr w:w="9413" w:h="6452" w:hRule="exact" w:wrap="none" w:vAnchor="page" w:hAnchor="page" w:x="1671" w:y="1110"/>
        <w:shd w:val="clear" w:color="auto" w:fill="auto"/>
        <w:tabs>
          <w:tab w:val="left" w:pos="1243"/>
        </w:tabs>
        <w:spacing w:after="60" w:line="322" w:lineRule="exact"/>
        <w:ind w:firstLine="0"/>
        <w:jc w:val="both"/>
        <w:rPr>
          <w:color w:val="auto"/>
        </w:rPr>
      </w:pPr>
      <w:r>
        <w:tab/>
      </w:r>
      <w:r w:rsidR="00942B0D" w:rsidRPr="008135F9">
        <w:rPr>
          <w:color w:val="auto"/>
        </w:rPr>
        <w:t>Порядок, формы и сроки проведения промежуточных и итоговых аттестаций для обучающихся в очно-заочной форме устанавливаются в соот</w:t>
      </w:r>
      <w:r w:rsidR="00942B0D" w:rsidRPr="008135F9">
        <w:rPr>
          <w:color w:val="auto"/>
        </w:rPr>
        <w:softHyphen/>
        <w:t>ветствии с индивидуал</w:t>
      </w:r>
      <w:r w:rsidR="00EC78B7" w:rsidRPr="008135F9">
        <w:rPr>
          <w:color w:val="auto"/>
        </w:rPr>
        <w:t xml:space="preserve">ьным учебным планом, по обязательным образовательным областям </w:t>
      </w:r>
      <w:proofErr w:type="gramStart"/>
      <w:r w:rsidR="00EC78B7" w:rsidRPr="008135F9">
        <w:rPr>
          <w:color w:val="auto"/>
        </w:rPr>
        <w:t xml:space="preserve">основных </w:t>
      </w:r>
      <w:r w:rsidR="00942B0D" w:rsidRPr="008135F9">
        <w:rPr>
          <w:color w:val="auto"/>
        </w:rPr>
        <w:t>обр</w:t>
      </w:r>
      <w:r w:rsidR="00EC78B7" w:rsidRPr="008135F9">
        <w:rPr>
          <w:color w:val="auto"/>
        </w:rPr>
        <w:t>азовательных программ</w:t>
      </w:r>
      <w:r w:rsidR="00942B0D" w:rsidRPr="008135F9">
        <w:rPr>
          <w:color w:val="auto"/>
        </w:rPr>
        <w:t xml:space="preserve">, размещённых на официальном сайте </w:t>
      </w:r>
      <w:r w:rsidR="00203B79" w:rsidRPr="008135F9">
        <w:rPr>
          <w:color w:val="auto"/>
        </w:rPr>
        <w:t>гимназии</w:t>
      </w:r>
      <w:r w:rsidR="00942B0D" w:rsidRPr="008135F9">
        <w:rPr>
          <w:color w:val="auto"/>
        </w:rPr>
        <w:t xml:space="preserve"> и согласуются</w:t>
      </w:r>
      <w:proofErr w:type="gramEnd"/>
      <w:r w:rsidR="00942B0D" w:rsidRPr="008135F9">
        <w:rPr>
          <w:color w:val="auto"/>
        </w:rPr>
        <w:t xml:space="preserve"> с родителями</w:t>
      </w:r>
      <w:r w:rsidR="00EC78B7" w:rsidRPr="008135F9">
        <w:rPr>
          <w:color w:val="auto"/>
        </w:rPr>
        <w:t xml:space="preserve"> (законными представителями) обучающегося </w:t>
      </w:r>
      <w:r w:rsidR="00942B0D" w:rsidRPr="008135F9">
        <w:rPr>
          <w:color w:val="auto"/>
        </w:rPr>
        <w:t>с момента перехода на очно-заочное обучение на текущий учебный год. Периодичность промежуточной аттестации (в оч</w:t>
      </w:r>
      <w:r w:rsidR="00942B0D" w:rsidRPr="008135F9">
        <w:rPr>
          <w:color w:val="auto"/>
        </w:rPr>
        <w:softHyphen/>
        <w:t>ной форме) составляет не менее двух раз в течение одного учебного периода</w:t>
      </w:r>
      <w:r w:rsidR="00EC78B7" w:rsidRPr="008135F9">
        <w:rPr>
          <w:color w:val="auto"/>
        </w:rPr>
        <w:t xml:space="preserve"> (четверти, полугодия)</w:t>
      </w:r>
      <w:r w:rsidR="00942B0D" w:rsidRPr="008135F9">
        <w:rPr>
          <w:color w:val="auto"/>
        </w:rPr>
        <w:t>.</w:t>
      </w:r>
    </w:p>
    <w:p w:rsidR="00D40E81" w:rsidRDefault="00942B0D">
      <w:pPr>
        <w:pStyle w:val="20"/>
        <w:framePr w:w="9413" w:h="6452" w:hRule="exact" w:wrap="none" w:vAnchor="page" w:hAnchor="page" w:x="1671" w:y="1110"/>
        <w:numPr>
          <w:ilvl w:val="1"/>
          <w:numId w:val="4"/>
        </w:numPr>
        <w:shd w:val="clear" w:color="auto" w:fill="auto"/>
        <w:tabs>
          <w:tab w:val="left" w:pos="1243"/>
        </w:tabs>
        <w:spacing w:line="326" w:lineRule="exact"/>
        <w:ind w:firstLine="740"/>
        <w:jc w:val="both"/>
      </w:pPr>
      <w:r>
        <w:t xml:space="preserve">Государственная (итоговая) аттестация </w:t>
      </w:r>
      <w:proofErr w:type="gramStart"/>
      <w:r>
        <w:t>обучающихся</w:t>
      </w:r>
      <w:proofErr w:type="gramEnd"/>
      <w:r>
        <w:t xml:space="preserve"> по предме</w:t>
      </w:r>
      <w:r>
        <w:softHyphen/>
        <w:t>там, изученным в очно-заочной форме, проводится в соответствии</w:t>
      </w:r>
      <w:r w:rsidR="00335B7F" w:rsidRPr="00335B7F">
        <w:t xml:space="preserve"> </w:t>
      </w:r>
      <w:r w:rsidR="00335B7F">
        <w:t>Порядками проведения государственной итоговой аттестации по образовательным программам основного общего или среднего общего об</w:t>
      </w:r>
      <w:r w:rsidR="00335B7F">
        <w:softHyphen/>
        <w:t>разования.</w:t>
      </w:r>
    </w:p>
    <w:p w:rsidR="00D40E81" w:rsidRDefault="00D40E81">
      <w:pPr>
        <w:pStyle w:val="a7"/>
        <w:framePr w:wrap="none" w:vAnchor="page" w:hAnchor="page" w:x="10925" w:y="15613"/>
        <w:shd w:val="clear" w:color="auto" w:fill="auto"/>
        <w:spacing w:line="210" w:lineRule="exact"/>
      </w:pPr>
    </w:p>
    <w:p w:rsidR="00D40E81" w:rsidRDefault="00EC78B7">
      <w:pPr>
        <w:rPr>
          <w:sz w:val="2"/>
          <w:szCs w:val="2"/>
        </w:rPr>
        <w:sectPr w:rsidR="00D4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D40E81" w:rsidRDefault="00D40E81" w:rsidP="007875F9">
      <w:pPr>
        <w:pStyle w:val="30"/>
        <w:framePr w:w="9408" w:h="13760" w:hRule="exact" w:wrap="none" w:vAnchor="page" w:hAnchor="page" w:x="1669" w:y="1152"/>
        <w:shd w:val="clear" w:color="auto" w:fill="auto"/>
        <w:spacing w:after="0" w:line="260" w:lineRule="exact"/>
        <w:ind w:left="180"/>
        <w:jc w:val="left"/>
        <w:rPr>
          <w:sz w:val="2"/>
          <w:szCs w:val="2"/>
        </w:rPr>
      </w:pPr>
    </w:p>
    <w:sectPr w:rsidR="00D40E81" w:rsidSect="00D40E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01" w:rsidRDefault="00E65501" w:rsidP="00D40E81">
      <w:r>
        <w:separator/>
      </w:r>
    </w:p>
  </w:endnote>
  <w:endnote w:type="continuationSeparator" w:id="0">
    <w:p w:rsidR="00E65501" w:rsidRDefault="00E65501" w:rsidP="00D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01" w:rsidRDefault="00E65501"/>
  </w:footnote>
  <w:footnote w:type="continuationSeparator" w:id="0">
    <w:p w:rsidR="00E65501" w:rsidRDefault="00E65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20D"/>
    <w:multiLevelType w:val="multilevel"/>
    <w:tmpl w:val="69EAA7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3168F"/>
    <w:multiLevelType w:val="multilevel"/>
    <w:tmpl w:val="385A2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27706"/>
    <w:multiLevelType w:val="multilevel"/>
    <w:tmpl w:val="DB98F1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E5947"/>
    <w:multiLevelType w:val="multilevel"/>
    <w:tmpl w:val="4AA2A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06147"/>
    <w:multiLevelType w:val="multilevel"/>
    <w:tmpl w:val="52A87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1"/>
    <w:rsid w:val="000C611C"/>
    <w:rsid w:val="00117C55"/>
    <w:rsid w:val="00203B79"/>
    <w:rsid w:val="003055BE"/>
    <w:rsid w:val="00335B7F"/>
    <w:rsid w:val="00444804"/>
    <w:rsid w:val="00455395"/>
    <w:rsid w:val="004E234D"/>
    <w:rsid w:val="004F1970"/>
    <w:rsid w:val="005569D6"/>
    <w:rsid w:val="006B76C8"/>
    <w:rsid w:val="00715D32"/>
    <w:rsid w:val="007875F9"/>
    <w:rsid w:val="008135F9"/>
    <w:rsid w:val="00942B0D"/>
    <w:rsid w:val="00980EE3"/>
    <w:rsid w:val="00D40E81"/>
    <w:rsid w:val="00E65501"/>
    <w:rsid w:val="00E85597"/>
    <w:rsid w:val="00EC78B7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E8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7pt">
    <w:name w:val="Другое + Consolas;7 pt;Курсив"/>
    <w:basedOn w:val="a4"/>
    <w:rsid w:val="00D40E8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0E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D40E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D40E8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картинке"/>
    <w:basedOn w:val="aa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40E8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D40E8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4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40E81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40E8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0">
    <w:name w:val="Заголовок №1"/>
    <w:basedOn w:val="a"/>
    <w:link w:val="1"/>
    <w:rsid w:val="00D40E8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D40E8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a9">
    <w:name w:val="Подпись к таблице"/>
    <w:basedOn w:val="a"/>
    <w:link w:val="a8"/>
    <w:rsid w:val="00D4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Подпись к картинке"/>
    <w:basedOn w:val="a"/>
    <w:link w:val="aa"/>
    <w:rsid w:val="00D4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444804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444804"/>
    <w:rPr>
      <w:rFonts w:ascii="Arial" w:eastAsia="Times New Roman" w:hAnsi="Arial" w:cs="Arial"/>
      <w:b/>
      <w:bCs/>
      <w:sz w:val="28"/>
      <w:szCs w:val="28"/>
      <w:lang w:bidi="ar-SA"/>
    </w:rPr>
  </w:style>
  <w:style w:type="paragraph" w:customStyle="1" w:styleId="Web">
    <w:name w:val="Обычный (Web)"/>
    <w:basedOn w:val="a"/>
    <w:uiPriority w:val="99"/>
    <w:rsid w:val="00444804"/>
    <w:pPr>
      <w:widowControl/>
      <w:spacing w:before="100" w:beforeAutospacing="1" w:after="100" w:afterAutospacing="1"/>
    </w:pPr>
    <w:rPr>
      <w:rFonts w:hAnsi="Times New Roman"/>
      <w:color w:val="auto"/>
      <w:lang w:bidi="ar-SA"/>
    </w:rPr>
  </w:style>
  <w:style w:type="paragraph" w:styleId="ad">
    <w:name w:val="No Spacing"/>
    <w:uiPriority w:val="1"/>
    <w:qFormat/>
    <w:rsid w:val="004448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980E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E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E8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nsolas7pt">
    <w:name w:val="Другое + Consolas;7 pt;Курсив"/>
    <w:basedOn w:val="a4"/>
    <w:rsid w:val="00D40E8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0E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D40E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D40E8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картинке"/>
    <w:basedOn w:val="aa"/>
    <w:rsid w:val="00D4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40E8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D40E8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4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40E81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40E8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0">
    <w:name w:val="Заголовок №1"/>
    <w:basedOn w:val="a"/>
    <w:link w:val="1"/>
    <w:rsid w:val="00D40E8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D40E8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a9">
    <w:name w:val="Подпись к таблице"/>
    <w:basedOn w:val="a"/>
    <w:link w:val="a8"/>
    <w:rsid w:val="00D4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Подпись к картинке"/>
    <w:basedOn w:val="a"/>
    <w:link w:val="aa"/>
    <w:rsid w:val="00D4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444804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444804"/>
    <w:rPr>
      <w:rFonts w:ascii="Arial" w:eastAsia="Times New Roman" w:hAnsi="Arial" w:cs="Arial"/>
      <w:b/>
      <w:bCs/>
      <w:sz w:val="28"/>
      <w:szCs w:val="28"/>
      <w:lang w:bidi="ar-SA"/>
    </w:rPr>
  </w:style>
  <w:style w:type="paragraph" w:customStyle="1" w:styleId="Web">
    <w:name w:val="Обычный (Web)"/>
    <w:basedOn w:val="a"/>
    <w:uiPriority w:val="99"/>
    <w:rsid w:val="00444804"/>
    <w:pPr>
      <w:widowControl/>
      <w:spacing w:before="100" w:beforeAutospacing="1" w:after="100" w:afterAutospacing="1"/>
    </w:pPr>
    <w:rPr>
      <w:rFonts w:hAnsi="Times New Roman"/>
      <w:color w:val="auto"/>
      <w:lang w:bidi="ar-SA"/>
    </w:rPr>
  </w:style>
  <w:style w:type="paragraph" w:styleId="ad">
    <w:name w:val="No Spacing"/>
    <w:uiPriority w:val="1"/>
    <w:qFormat/>
    <w:rsid w:val="004448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980E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E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gm44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alexutina.METOD3.GM44</cp:lastModifiedBy>
  <cp:revision>4</cp:revision>
  <dcterms:created xsi:type="dcterms:W3CDTF">2021-02-24T16:07:00Z</dcterms:created>
  <dcterms:modified xsi:type="dcterms:W3CDTF">2021-03-01T12:39:00Z</dcterms:modified>
</cp:coreProperties>
</file>